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F5DDC" w14:textId="36243058" w:rsidR="003A3C47" w:rsidRPr="00552DC6" w:rsidRDefault="00C73A3A" w:rsidP="003A3C47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02CE2E8C" w:rsidR="00CB440E" w:rsidRPr="00BB4939" w:rsidRDefault="003A3C47" w:rsidP="003A3C47">
      <w:pPr>
        <w:spacing w:after="320" w:line="240" w:lineRule="auto"/>
        <w:jc w:val="center"/>
        <w:rPr>
          <w:b/>
        </w:rPr>
      </w:pPr>
      <w:r w:rsidRPr="00EB2394">
        <w:rPr>
          <w:b/>
          <w:sz w:val="36"/>
          <w:szCs w:val="36"/>
        </w:rPr>
        <w:t xml:space="preserve">PROJEKT </w:t>
      </w:r>
      <w:r w:rsidR="00C73A3A">
        <w:rPr>
          <w:b/>
          <w:sz w:val="36"/>
          <w:szCs w:val="36"/>
        </w:rPr>
        <w:t>TECHNICZNY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C967CF">
        <w:rPr>
          <w:b/>
        </w:rPr>
        <w:t xml:space="preserve">Branża </w:t>
      </w:r>
      <w:r w:rsidR="002C4D3B">
        <w:rPr>
          <w:b/>
        </w:rPr>
        <w:t xml:space="preserve">elektroenergetyczna </w:t>
      </w:r>
      <w:r w:rsidR="00933321">
        <w:rPr>
          <w:b/>
        </w:rPr>
        <w:t>–</w:t>
      </w:r>
      <w:r w:rsidR="002C4D3B">
        <w:rPr>
          <w:b/>
        </w:rPr>
        <w:t xml:space="preserve"> </w:t>
      </w:r>
      <w:r w:rsidR="00CE1489">
        <w:rPr>
          <w:b/>
        </w:rPr>
        <w:t>oświetlenie</w:t>
      </w:r>
      <w:r w:rsidR="00933321">
        <w:rPr>
          <w:b/>
        </w:rPr>
        <w:t xml:space="preserve"> ENEA Operator Sp. z o.o.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F5DC6E5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>sieci elektroenergetyczne</w:t>
      </w:r>
    </w:p>
    <w:p w14:paraId="21625AD7" w14:textId="77777777" w:rsidR="003A3C47" w:rsidRPr="00B54810" w:rsidRDefault="003A3C47" w:rsidP="003A3C47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Pr="00067304">
        <w:rPr>
          <w:rFonts w:cstheme="minorHAnsi"/>
          <w:szCs w:val="20"/>
        </w:rPr>
        <w:t xml:space="preserve">ul. </w:t>
      </w:r>
      <w:r>
        <w:rPr>
          <w:rFonts w:cstheme="minorHAnsi"/>
          <w:szCs w:val="20"/>
        </w:rPr>
        <w:t>Witosa</w:t>
      </w:r>
      <w:r w:rsidRPr="00067304">
        <w:rPr>
          <w:rFonts w:cstheme="minorHAnsi"/>
          <w:szCs w:val="20"/>
        </w:rPr>
        <w:t xml:space="preserve">, m. </w:t>
      </w:r>
      <w:r>
        <w:rPr>
          <w:rFonts w:cstheme="minorHAnsi"/>
          <w:szCs w:val="20"/>
        </w:rPr>
        <w:t>Słubice</w:t>
      </w:r>
      <w:r w:rsidRPr="00067304">
        <w:rPr>
          <w:rFonts w:cstheme="minorHAnsi"/>
          <w:szCs w:val="20"/>
        </w:rPr>
        <w:t xml:space="preserve">, Gmina </w:t>
      </w:r>
      <w:r>
        <w:rPr>
          <w:rFonts w:cstheme="minorHAnsi"/>
          <w:szCs w:val="20"/>
        </w:rPr>
        <w:t>Słubice</w:t>
      </w:r>
    </w:p>
    <w:p w14:paraId="55439DF4" w14:textId="5BD6601A" w:rsidR="003A3C47" w:rsidRPr="00CA7667" w:rsidRDefault="00C73A3A" w:rsidP="003A3C47">
      <w:pPr>
        <w:spacing w:after="120"/>
        <w:jc w:val="center"/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 </w:t>
      </w:r>
      <w:bookmarkStart w:id="0" w:name="_GoBack"/>
      <w:bookmarkEnd w:id="0"/>
    </w:p>
    <w:p w14:paraId="3981D3E9" w14:textId="55CD5950" w:rsidR="00775285" w:rsidRPr="00B54810" w:rsidRDefault="003A3C47" w:rsidP="003A3C47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53AA6" w14:textId="77777777" w:rsidR="000E7AFD" w:rsidRDefault="000E7AFD" w:rsidP="0058599B">
      <w:pPr>
        <w:spacing w:after="0" w:line="240" w:lineRule="auto"/>
      </w:pPr>
      <w:r>
        <w:separator/>
      </w:r>
    </w:p>
  </w:endnote>
  <w:endnote w:type="continuationSeparator" w:id="0">
    <w:p w14:paraId="16AA911A" w14:textId="77777777" w:rsidR="000E7AFD" w:rsidRDefault="000E7AFD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tbl>
    <w:tblPr>
      <w:tblStyle w:val="Tabela-Siatka"/>
      <w:tblW w:w="9209" w:type="dxa"/>
      <w:tblLook w:val="04A0" w:firstRow="1" w:lastRow="0" w:firstColumn="1" w:lastColumn="0" w:noHBand="0" w:noVBand="1"/>
    </w:tblPr>
    <w:tblGrid>
      <w:gridCol w:w="1337"/>
      <w:gridCol w:w="2686"/>
      <w:gridCol w:w="3688"/>
      <w:gridCol w:w="10"/>
      <w:gridCol w:w="1488"/>
    </w:tblGrid>
    <w:tr w:rsidR="00921AF5" w:rsidRPr="00CB440E" w14:paraId="5DCFA739" w14:textId="77777777" w:rsidTr="003A3C47">
      <w:trPr>
        <w:trHeight w:hRule="exact" w:val="964"/>
      </w:trPr>
      <w:tc>
        <w:tcPr>
          <w:tcW w:w="1337" w:type="dxa"/>
          <w:tcMar>
            <w:top w:w="57" w:type="dxa"/>
            <w:left w:w="57" w:type="dxa"/>
            <w:bottom w:w="57" w:type="dxa"/>
            <w:right w:w="57" w:type="dxa"/>
          </w:tcMar>
        </w:tcPr>
        <w:p w14:paraId="26F5DE7F" w14:textId="77777777" w:rsidR="00921AF5" w:rsidRPr="00CB440E" w:rsidRDefault="00921AF5" w:rsidP="00921AF5">
          <w:pPr>
            <w:pStyle w:val="Stopka"/>
            <w:rPr>
              <w:sz w:val="20"/>
              <w:szCs w:val="20"/>
            </w:rPr>
          </w:pPr>
          <w:r w:rsidRPr="00CB440E">
            <w:rPr>
              <w:sz w:val="20"/>
              <w:szCs w:val="20"/>
            </w:rPr>
            <w:t>Projektant</w:t>
          </w:r>
        </w:p>
      </w:tc>
      <w:tc>
        <w:tcPr>
          <w:tcW w:w="2686" w:type="dxa"/>
          <w:tcMar>
            <w:top w:w="57" w:type="dxa"/>
            <w:left w:w="57" w:type="dxa"/>
            <w:bottom w:w="57" w:type="dxa"/>
            <w:right w:w="57" w:type="dxa"/>
          </w:tcMar>
        </w:tcPr>
        <w:p w14:paraId="416565E2" w14:textId="5B8EBC39" w:rsidR="00921AF5" w:rsidRPr="00CB440E" w:rsidRDefault="00921AF5" w:rsidP="002C4D3B">
          <w:pPr>
            <w:pStyle w:val="Stopka"/>
            <w:rPr>
              <w:rFonts w:cstheme="minorHAnsi"/>
              <w:sz w:val="20"/>
              <w:szCs w:val="20"/>
            </w:rPr>
          </w:pPr>
          <w:r w:rsidRPr="00CB440E">
            <w:rPr>
              <w:rFonts w:cstheme="minorHAnsi"/>
              <w:sz w:val="20"/>
              <w:szCs w:val="20"/>
            </w:rPr>
            <w:t xml:space="preserve">inż. </w:t>
          </w:r>
          <w:r w:rsidR="002C4D3B">
            <w:rPr>
              <w:rFonts w:cstheme="minorHAnsi"/>
              <w:sz w:val="20"/>
              <w:szCs w:val="20"/>
            </w:rPr>
            <w:t>Jan Waliszewski</w:t>
          </w:r>
        </w:p>
      </w:tc>
      <w:tc>
        <w:tcPr>
          <w:tcW w:w="3688" w:type="dxa"/>
          <w:tcMar>
            <w:top w:w="57" w:type="dxa"/>
            <w:left w:w="57" w:type="dxa"/>
            <w:bottom w:w="57" w:type="dxa"/>
            <w:right w:w="57" w:type="dxa"/>
          </w:tcMar>
        </w:tcPr>
        <w:p w14:paraId="6A026E55" w14:textId="755DE2DE" w:rsidR="00921AF5" w:rsidRPr="00CB440E" w:rsidRDefault="002C4D3B" w:rsidP="00C975BD">
          <w:pPr>
            <w:autoSpaceDE w:val="0"/>
            <w:autoSpaceDN w:val="0"/>
            <w:adjustRightInd w:val="0"/>
            <w:jc w:val="center"/>
            <w:rPr>
              <w:rFonts w:cstheme="minorHAnsi"/>
              <w:sz w:val="16"/>
              <w:szCs w:val="16"/>
            </w:rPr>
          </w:pPr>
          <w:r w:rsidRPr="002877BD">
            <w:rPr>
              <w:rFonts w:cstheme="minorHAnsi"/>
              <w:sz w:val="16"/>
              <w:szCs w:val="20"/>
            </w:rPr>
            <w:t>183/83/</w:t>
          </w:r>
          <w:proofErr w:type="spellStart"/>
          <w:r w:rsidRPr="002877BD">
            <w:rPr>
              <w:rFonts w:cstheme="minorHAnsi"/>
              <w:sz w:val="16"/>
              <w:szCs w:val="20"/>
            </w:rPr>
            <w:t>Pw</w:t>
          </w:r>
          <w:proofErr w:type="spellEnd"/>
          <w:r w:rsidRPr="002877BD">
            <w:rPr>
              <w:rFonts w:cstheme="minorHAnsi"/>
              <w:sz w:val="16"/>
              <w:szCs w:val="20"/>
            </w:rPr>
            <w:br/>
            <w:t xml:space="preserve">do projektowania w specjalności </w:t>
          </w:r>
          <w:r w:rsidRPr="002877BD">
            <w:rPr>
              <w:rFonts w:cstheme="minorHAnsi"/>
              <w:sz w:val="16"/>
              <w:szCs w:val="20"/>
            </w:rPr>
            <w:br/>
            <w:t xml:space="preserve">instalacyjno-inżynieryjnej </w:t>
          </w:r>
          <w:r w:rsidRPr="002877BD">
            <w:rPr>
              <w:rFonts w:cstheme="minorHAnsi"/>
              <w:sz w:val="16"/>
              <w:szCs w:val="20"/>
            </w:rPr>
            <w:br/>
            <w:t>w zakresie instalacji elektrycznych</w:t>
          </w:r>
        </w:p>
      </w:tc>
      <w:tc>
        <w:tcPr>
          <w:tcW w:w="1498" w:type="dxa"/>
          <w:gridSpan w:val="2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A4FADE8" w14:textId="77777777" w:rsidR="00921AF5" w:rsidRPr="00CB440E" w:rsidRDefault="00921AF5" w:rsidP="00921AF5">
          <w:pPr>
            <w:pStyle w:val="Stopka"/>
            <w:jc w:val="center"/>
            <w:rPr>
              <w:i/>
              <w:sz w:val="20"/>
              <w:szCs w:val="20"/>
            </w:rPr>
          </w:pPr>
        </w:p>
      </w:tc>
    </w:tr>
    <w:tr w:rsidR="003A3C47" w:rsidRPr="002877BD" w14:paraId="48857C89" w14:textId="77777777" w:rsidTr="003A3C47">
      <w:tblPrEx>
        <w:tblCellMar>
          <w:top w:w="57" w:type="dxa"/>
          <w:left w:w="57" w:type="dxa"/>
          <w:bottom w:w="57" w:type="dxa"/>
          <w:right w:w="57" w:type="dxa"/>
        </w:tblCellMar>
      </w:tblPrEx>
      <w:trPr>
        <w:trHeight w:hRule="exact" w:val="964"/>
      </w:trPr>
      <w:tc>
        <w:tcPr>
          <w:tcW w:w="1337" w:type="dxa"/>
        </w:tcPr>
        <w:p w14:paraId="12E2DC73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Sprawdzający</w:t>
          </w:r>
        </w:p>
      </w:tc>
      <w:tc>
        <w:tcPr>
          <w:tcW w:w="2686" w:type="dxa"/>
        </w:tcPr>
        <w:p w14:paraId="242FED3D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mgr inż. Piotr Piskorek</w:t>
          </w:r>
        </w:p>
      </w:tc>
      <w:tc>
        <w:tcPr>
          <w:tcW w:w="3698" w:type="dxa"/>
          <w:gridSpan w:val="2"/>
        </w:tcPr>
        <w:p w14:paraId="5DACFF3F" w14:textId="77777777" w:rsidR="003A3C47" w:rsidRPr="002877BD" w:rsidRDefault="003A3C47" w:rsidP="003A3C47">
          <w:pPr>
            <w:pStyle w:val="Stopka"/>
            <w:jc w:val="center"/>
            <w:rPr>
              <w:sz w:val="16"/>
              <w:szCs w:val="20"/>
            </w:rPr>
          </w:pPr>
          <w:r w:rsidRPr="002877BD">
            <w:rPr>
              <w:sz w:val="16"/>
              <w:szCs w:val="20"/>
            </w:rPr>
            <w:t>ZAP/0219/POOE/11</w:t>
          </w:r>
          <w:r w:rsidRPr="002877BD">
            <w:rPr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 xml:space="preserve">do projektowania bez ograniczeń </w:t>
          </w:r>
          <w:r w:rsidRPr="002877BD">
            <w:rPr>
              <w:rFonts w:eastAsia="Calibri" w:cstheme="minorHAnsi"/>
              <w:sz w:val="16"/>
              <w:szCs w:val="20"/>
            </w:rPr>
            <w:br/>
            <w:t>w specjalności instalacyjnej w zakresie sieci,</w:t>
          </w:r>
          <w:r w:rsidRPr="002877BD">
            <w:rPr>
              <w:sz w:val="16"/>
              <w:szCs w:val="20"/>
            </w:rPr>
            <w:t xml:space="preserve"> </w:t>
          </w:r>
          <w:r w:rsidRPr="002877BD">
            <w:rPr>
              <w:rFonts w:eastAsia="Calibri" w:cstheme="minorHAnsi"/>
              <w:sz w:val="16"/>
              <w:szCs w:val="20"/>
            </w:rPr>
            <w:t xml:space="preserve">instalacji </w:t>
          </w:r>
          <w:r>
            <w:rPr>
              <w:rFonts w:eastAsia="Calibri" w:cstheme="minorHAnsi"/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>i urządzeń elektrycznych i elektroenergetycznych</w:t>
          </w:r>
        </w:p>
      </w:tc>
      <w:tc>
        <w:tcPr>
          <w:tcW w:w="1488" w:type="dxa"/>
        </w:tcPr>
        <w:p w14:paraId="50C8F5AB" w14:textId="77777777" w:rsidR="003A3C47" w:rsidRPr="002877BD" w:rsidRDefault="003A3C47" w:rsidP="003A3C47">
          <w:pPr>
            <w:pStyle w:val="Stopka"/>
            <w:jc w:val="center"/>
            <w:rPr>
              <w:i/>
              <w:sz w:val="18"/>
              <w:szCs w:val="20"/>
            </w:rPr>
          </w:pPr>
        </w:p>
      </w:tc>
    </w:tr>
  </w:tbl>
  <w:p w14:paraId="024F1EFC" w14:textId="7EB85647" w:rsidR="00A0606F" w:rsidRDefault="003A3C47" w:rsidP="00253079">
    <w:pPr>
      <w:pStyle w:val="Stopka"/>
      <w:spacing w:before="80" w:after="80"/>
      <w:jc w:val="center"/>
    </w:pPr>
    <w:r>
      <w:t>sierpień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8C183" w14:textId="77777777" w:rsidR="000E7AFD" w:rsidRDefault="000E7AFD" w:rsidP="0058599B">
      <w:pPr>
        <w:spacing w:after="0" w:line="240" w:lineRule="auto"/>
      </w:pPr>
      <w:r>
        <w:separator/>
      </w:r>
    </w:p>
  </w:footnote>
  <w:footnote w:type="continuationSeparator" w:id="0">
    <w:p w14:paraId="24049E5A" w14:textId="77777777" w:rsidR="000E7AFD" w:rsidRDefault="000E7AFD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681CD0" w:rsidRPr="0081500B" w14:paraId="7D5A2D6E" w14:textId="77777777" w:rsidTr="003A3C47">
      <w:trPr>
        <w:trHeight w:val="75"/>
        <w:jc w:val="center"/>
      </w:trPr>
      <w:tc>
        <w:tcPr>
          <w:tcW w:w="3020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3A3C47">
      <w:trPr>
        <w:trHeight w:val="933"/>
        <w:jc w:val="center"/>
      </w:trPr>
      <w:tc>
        <w:tcPr>
          <w:tcW w:w="302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3A3C47">
      <w:trPr>
        <w:trHeight w:val="652"/>
        <w:jc w:val="center"/>
      </w:trPr>
      <w:tc>
        <w:tcPr>
          <w:tcW w:w="302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E7AFD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A3C47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53E6D"/>
    <w:rsid w:val="00670615"/>
    <w:rsid w:val="00681CD0"/>
    <w:rsid w:val="006A0E1B"/>
    <w:rsid w:val="006A1938"/>
    <w:rsid w:val="006A36D3"/>
    <w:rsid w:val="006A4463"/>
    <w:rsid w:val="006B5116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6FA9"/>
    <w:rsid w:val="008B5E24"/>
    <w:rsid w:val="008C5B65"/>
    <w:rsid w:val="008E10FB"/>
    <w:rsid w:val="008F16B9"/>
    <w:rsid w:val="008F51B2"/>
    <w:rsid w:val="00901980"/>
    <w:rsid w:val="009135A6"/>
    <w:rsid w:val="00915A73"/>
    <w:rsid w:val="00921AF5"/>
    <w:rsid w:val="009308BF"/>
    <w:rsid w:val="00933321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AF37C7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73A3A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22</cp:revision>
  <cp:lastPrinted>2024-06-18T18:52:00Z</cp:lastPrinted>
  <dcterms:created xsi:type="dcterms:W3CDTF">2023-05-29T20:50:00Z</dcterms:created>
  <dcterms:modified xsi:type="dcterms:W3CDTF">2024-10-15T10:47:00Z</dcterms:modified>
</cp:coreProperties>
</file>